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>LEI Nº 5.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pt-BR" w:eastAsia="pt-BR" w:bidi="ar-SA"/>
        </w:rPr>
        <w:t>085</w:t>
      </w:r>
      <w:r>
        <w:rPr>
          <w:bCs/>
          <w:sz w:val="24"/>
          <w:szCs w:val="24"/>
        </w:rPr>
        <w:t xml:space="preserve">/2021, DE </w:t>
      </w:r>
      <w:r>
        <w:rPr>
          <w:rFonts w:eastAsia="Times New Roman" w:cs="Times New Roman"/>
          <w:bCs/>
          <w:sz w:val="24"/>
          <w:szCs w:val="24"/>
        </w:rPr>
        <w:t>07</w:t>
      </w:r>
      <w:r>
        <w:rPr>
          <w:bCs/>
          <w:sz w:val="24"/>
          <w:szCs w:val="24"/>
        </w:rPr>
        <w:t xml:space="preserve"> DE </w:t>
      </w:r>
      <w:r>
        <w:rPr>
          <w:rFonts w:eastAsia="Times New Roman" w:cs="Times New Roman"/>
          <w:bCs/>
          <w:sz w:val="24"/>
          <w:szCs w:val="24"/>
        </w:rPr>
        <w:t>DEZEMBRO</w:t>
      </w:r>
      <w:r>
        <w:rPr>
          <w:bCs/>
          <w:sz w:val="24"/>
          <w:szCs w:val="24"/>
        </w:rPr>
        <w:t>.</w:t>
      </w:r>
    </w:p>
    <w:p>
      <w:pPr>
        <w:pStyle w:val="Corpodotextorecuado"/>
        <w:ind w:left="0" w:hanging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Corpodotextorecuado"/>
        <w:spacing w:lineRule="auto" w:line="276"/>
        <w:ind w:left="4253" w:right="-1" w:hanging="0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>Autoriza o Poder Executivo abrir Crédito Especial.</w:t>
      </w:r>
    </w:p>
    <w:p>
      <w:pPr>
        <w:pStyle w:val="Corpodotextorecuado"/>
        <w:ind w:left="0" w:right="-1" w:hanging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right="-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Prefeito de Santa Bárbara do Sul, Estado do Rio Grande do Sul, faz saber que a Câmara Municipal aprovou e ele sanciona com base no art. 64 da Lei Orgânica Municipal a seguinte Lei: </w:t>
      </w:r>
    </w:p>
    <w:p>
      <w:pPr>
        <w:pStyle w:val="Normal"/>
        <w:ind w:right="-1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Corpodotexto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1.º Fica autorizado o Poder Executivo Municipal a abrir Crédito Especial no valor global de </w:t>
      </w:r>
      <w:r>
        <w:rPr>
          <w:rFonts w:ascii="Times New Roman" w:hAnsi="Times New Roman"/>
          <w:b/>
          <w:bCs/>
          <w:sz w:val="24"/>
          <w:szCs w:val="24"/>
        </w:rPr>
        <w:t>R$ 180.000,00</w:t>
      </w:r>
      <w:r>
        <w:rPr>
          <w:rFonts w:ascii="Times New Roman" w:hAnsi="Times New Roman"/>
          <w:sz w:val="24"/>
          <w:szCs w:val="24"/>
        </w:rPr>
        <w:t xml:space="preserve"> (cento e oitenta mil reais) nas seguintes rubricas e especificações:</w:t>
      </w:r>
    </w:p>
    <w:p>
      <w:pPr>
        <w:pStyle w:val="Normal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5400040" cy="963930"/>
            <wp:effectExtent l="0" t="0" r="0" b="0"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14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14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2.º Para cobertura do presente Crédito Suplementar fica autorizada a redução das seguintes rubricas:</w:t>
      </w:r>
    </w:p>
    <w:p>
      <w:pPr>
        <w:pStyle w:val="Normal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5400040" cy="808990"/>
            <wp:effectExtent l="0" t="0" r="0" b="0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14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3.º Altera o que couber as seguintes Leis Municipais: n.º 4.597/2017, de 16 de agosto de 2017; n.º 4.942/20, de 06 de outubro e n.º 4.956/20, de 16 de dezembro.</w:t>
      </w:r>
    </w:p>
    <w:p>
      <w:pPr>
        <w:pStyle w:val="Normal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Art. 4.º Esta </w:t>
      </w:r>
      <w:r>
        <w:rPr>
          <w:rFonts w:eastAsia="Times New Roman" w:cs="Times New Roman"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entra em vigor na data de sua publicação.</w:t>
      </w:r>
    </w:p>
    <w:p>
      <w:pPr>
        <w:pStyle w:val="Normal"/>
        <w:ind w:left="1273"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Santa Bárbara do Sul, RS, </w:t>
      </w:r>
      <w:r>
        <w:rPr>
          <w:rFonts w:eastAsia="Times New Roman" w:cs="Times New Roman"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 de dezembro de 2021.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3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Mário Roberto Utzig Filho</w:t>
      </w:r>
    </w:p>
    <w:p>
      <w:pPr>
        <w:pStyle w:val="Corpodotextorecuado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Prefeito </w:t>
      </w:r>
    </w:p>
    <w:p>
      <w:pPr>
        <w:pStyle w:val="Normal"/>
        <w:spacing w:lineRule="auto" w:line="276"/>
        <w:ind w:left="1273" w:right="-1" w:firstLine="851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114300" distB="114300" distL="114300" distR="11430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398135" cy="900430"/>
          <wp:effectExtent l="0" t="0" r="0" b="0"/>
          <wp:wrapSquare wrapText="bothSides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962015" cy="994410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宋体" w:asciiTheme="minorHAnsi" w:cstheme="minorBidi" w:eastAsiaTheme="minorHAnsi" w:hAnsiTheme="minorHAns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semiHidden="0" w:unhideWhenUsed="0" w:qFormat="1"/>
    <w:lsdException w:name="List" w:uiPriority="0" w:semiHidden="0" w:unhideWhenUsed="0"/>
    <w:lsdException w:name="Title" w:uiPriority="0" w:semiHidden="0" w:unhideWhenUsed="0" w:qFormat="1"/>
    <w:lsdException w:name="Default Paragraph Font" w:uiPriority="1" w:qFormat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Pr/>
  </w:style>
  <w:style w:type="character" w:styleId="CorpodetextoChar" w:customStyle="1">
    <w:name w:val="Corpo de texto Char"/>
    <w:basedOn w:val="DefaultParagraphFont"/>
    <w:link w:val="Corpodetexto"/>
    <w:semiHidden/>
    <w:qFormat/>
    <w:rPr>
      <w:rFonts w:ascii="Arial" w:hAnsi="Arial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semiHidden/>
    <w:unhideWhenUsed/>
    <w:pPr>
      <w:jc w:val="both"/>
    </w:pPr>
    <w:rPr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>
      <w:rFonts w:ascii="Calibri" w:hAnsi="Calibri" w:eastAsia="Calibri" w:cs="宋体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>
      <w:rFonts w:ascii="Calibri" w:hAnsi="Calibri" w:eastAsia="Calibri" w:cs="宋体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orpodotextorecuado">
    <w:name w:val="Body Text Indent"/>
    <w:basedOn w:val="Normal"/>
    <w:link w:val="RecuodecorpodetextoChar"/>
    <w:semiHidden/>
    <w:unhideWhenUsed/>
    <w:pPr>
      <w:ind w:left="4248" w:hanging="0"/>
      <w:jc w:val="both"/>
    </w:pPr>
    <w:rPr>
      <w:rFonts w:ascii="Times New Roman" w:hAnsi="Times New Roman"/>
      <w:szCs w:val="20"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宋体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LibreOffice/7.1.2.2$Windows_X86_64 LibreOffice_project/8a45595d069ef5570103caea1b71cc9d82b2aae4</Application>
  <AppVersion>15.0000</AppVersion>
  <Pages>1</Pages>
  <Words>150</Words>
  <Characters>719</Characters>
  <CharactersWithSpaces>862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2021-11-09T10:44:00Z</dcterms:created>
  <dc:creator>Juridico</dc:creator>
  <dc:description/>
  <dc:language>pt-BR</dc:language>
  <cp:lastModifiedBy/>
  <cp:lastPrinted>2021-12-07T12:11:58Z</cp:lastPrinted>
  <dcterms:modified xsi:type="dcterms:W3CDTF">2021-12-07T12:27:25Z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751BC9D5E28545A58A02888974F65B82</vt:lpwstr>
  </property>
  <property fmtid="{D5CDD505-2E9C-101B-9397-08002B2CF9AE}" pid="4" name="KSOProductBuildVer">
    <vt:lpwstr>1046-11.2.0.10323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